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4" w:type="pct"/>
        <w:tblCellSpacing w:w="0" w:type="dxa"/>
        <w:tblInd w:w="-567" w:type="dxa"/>
        <w:tblCellMar>
          <w:left w:w="0" w:type="dxa"/>
          <w:right w:w="0" w:type="dxa"/>
        </w:tblCellMar>
        <w:tblLook w:val="04A0" w:firstRow="1" w:lastRow="0" w:firstColumn="1" w:lastColumn="0" w:noHBand="0" w:noVBand="1"/>
      </w:tblPr>
      <w:tblGrid>
        <w:gridCol w:w="9295"/>
        <w:gridCol w:w="629"/>
      </w:tblGrid>
      <w:tr w:rsidR="000F5B60" w:rsidRPr="000F5B60" w:rsidTr="000F5B60">
        <w:trPr>
          <w:tblCellSpacing w:w="0" w:type="dxa"/>
        </w:trPr>
        <w:tc>
          <w:tcPr>
            <w:tcW w:w="4683" w:type="pct"/>
            <w:tcMar>
              <w:top w:w="0" w:type="dxa"/>
              <w:left w:w="0" w:type="dxa"/>
              <w:bottom w:w="600" w:type="dxa"/>
              <w:right w:w="0" w:type="dxa"/>
            </w:tcMar>
            <w:hideMark/>
          </w:tcPr>
          <w:p w:rsidR="000F5B60" w:rsidRPr="00CF4288" w:rsidRDefault="000F5B60" w:rsidP="000F5B60">
            <w:pPr>
              <w:jc w:val="center"/>
              <w:rPr>
                <w:rFonts w:ascii="Times New Roman" w:hAnsi="Times New Roman" w:cs="Times New Roman"/>
                <w:b/>
                <w:bCs/>
                <w:color w:val="FF0000"/>
                <w:sz w:val="32"/>
                <w:szCs w:val="28"/>
              </w:rPr>
            </w:pPr>
            <w:r w:rsidRPr="00CF4288">
              <w:rPr>
                <w:rFonts w:ascii="Times New Roman" w:hAnsi="Times New Roman" w:cs="Times New Roman"/>
                <w:b/>
                <w:bCs/>
                <w:color w:val="FF0000"/>
                <w:sz w:val="32"/>
                <w:szCs w:val="28"/>
              </w:rPr>
              <w:t>Профилактика наркомании. Памятка для родителей.</w:t>
            </w:r>
          </w:p>
          <w:p w:rsidR="000F5B60" w:rsidRDefault="000F5B60" w:rsidP="000F5B60">
            <w:pPr>
              <w:pStyle w:val="a4"/>
              <w:shd w:val="clear" w:color="auto" w:fill="FFFFFF"/>
              <w:spacing w:before="0" w:beforeAutospacing="0" w:after="0" w:afterAutospacing="0"/>
              <w:jc w:val="center"/>
              <w:rPr>
                <w:b/>
                <w:color w:val="0070C0"/>
                <w:sz w:val="32"/>
                <w:szCs w:val="28"/>
              </w:rPr>
            </w:pPr>
            <w:r w:rsidRPr="000F5B60">
              <w:rPr>
                <w:b/>
                <w:color w:val="0070C0"/>
                <w:sz w:val="32"/>
                <w:szCs w:val="28"/>
              </w:rPr>
              <w:t>Уважаемые родители!</w:t>
            </w:r>
          </w:p>
          <w:p w:rsidR="00CF4288" w:rsidRPr="00CF4288" w:rsidRDefault="00CF4288" w:rsidP="00CF4288">
            <w:pPr>
              <w:spacing w:before="125" w:after="0" w:line="240" w:lineRule="auto"/>
              <w:ind w:right="63"/>
              <w:rPr>
                <w:rFonts w:ascii="Times New Roman" w:eastAsia="Times New Roman" w:hAnsi="Times New Roman" w:cs="Times New Roman"/>
                <w:color w:val="000000"/>
                <w:sz w:val="28"/>
                <w:szCs w:val="23"/>
                <w:lang w:eastAsia="ru-RU"/>
              </w:rPr>
            </w:pPr>
            <w:r w:rsidRPr="00CF4288">
              <w:rPr>
                <w:rFonts w:ascii="Times New Roman" w:eastAsia="Times New Roman" w:hAnsi="Times New Roman" w:cs="Times New Roman"/>
                <w:color w:val="000000"/>
                <w:sz w:val="28"/>
                <w:szCs w:val="23"/>
                <w:lang w:eastAsia="ru-RU"/>
              </w:rPr>
              <w:t xml:space="preserve">            </w:t>
            </w:r>
            <w:r w:rsidRPr="00CF4288">
              <w:rPr>
                <w:rFonts w:ascii="Times New Roman" w:eastAsia="Times New Roman" w:hAnsi="Times New Roman" w:cs="Times New Roman"/>
                <w:color w:val="000000"/>
                <w:sz w:val="28"/>
                <w:szCs w:val="23"/>
                <w:lang w:eastAsia="ru-RU"/>
              </w:rPr>
              <w:t>Вы, безусловно, — самый близкий и значимый для ребенка человек. Вы стремитесь быть успешным родителем. Вы испытываете тревогу и беспокойство за будущее и настоящее своего ребенка. Это – здоровые эмоции, они заставляют действовать, своевременно прояснять то, что Вас беспокоит.</w:t>
            </w:r>
          </w:p>
          <w:p w:rsidR="00CF4288" w:rsidRPr="000F5B60" w:rsidRDefault="00CF4288" w:rsidP="00CF4288">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F5B60">
              <w:rPr>
                <w:color w:val="000000"/>
                <w:sz w:val="28"/>
                <w:szCs w:val="28"/>
              </w:rPr>
              <w:t>Ежегодно около 70 тыс. человек в России погибают от употребления наркотиков. Но это лишь приблизительные цифры, так как официальной статистики гибели наркоманов в РФ не существует.</w:t>
            </w:r>
          </w:p>
          <w:p w:rsidR="00CF4288" w:rsidRDefault="00CF4288" w:rsidP="00CF4288">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 xml:space="preserve">          </w:t>
            </w:r>
            <w:r w:rsidRPr="000F5B60">
              <w:rPr>
                <w:color w:val="000000"/>
                <w:sz w:val="28"/>
                <w:szCs w:val="28"/>
              </w:rPr>
              <w:t xml:space="preserve">Наркомания - заболевание, возникающее в результате злоупотребления наркотическими веществами. Это психическая и физическая зависимость от наркотиков. Эта болезнь, которая практически не лечится. Наркоман не может жить без наркотиков. Наркотик становится частью обмена веществ в его организме. Многие переоценивают силу своей воли, думая, что смогут попробовать наркотики, а потом завязать. Но наркотик сильнее человека и забирает его навсегда. </w:t>
            </w:r>
          </w:p>
          <w:p w:rsidR="00CF4288" w:rsidRPr="00CF4288" w:rsidRDefault="00CF4288" w:rsidP="00CF4288">
            <w:pPr>
              <w:spacing w:before="125" w:after="0" w:line="240" w:lineRule="auto"/>
              <w:ind w:right="63"/>
              <w:rPr>
                <w:rFonts w:ascii="Tahoma" w:eastAsia="Times New Roman" w:hAnsi="Tahoma" w:cs="Tahoma"/>
                <w:b/>
                <w:color w:val="000000"/>
                <w:sz w:val="28"/>
                <w:szCs w:val="28"/>
                <w:lang w:eastAsia="ru-RU"/>
              </w:rPr>
            </w:pPr>
            <w:r w:rsidRPr="00CF4288">
              <w:rPr>
                <w:rFonts w:ascii="Times New Roman" w:eastAsia="Times New Roman" w:hAnsi="Times New Roman" w:cs="Times New Roman"/>
                <w:color w:val="000000"/>
                <w:sz w:val="28"/>
                <w:szCs w:val="28"/>
                <w:lang w:eastAsia="ru-RU"/>
              </w:rPr>
              <w:t xml:space="preserve">       </w:t>
            </w:r>
            <w:r w:rsidRPr="00CF4288">
              <w:rPr>
                <w:rFonts w:ascii="Times New Roman" w:eastAsia="Times New Roman" w:hAnsi="Times New Roman" w:cs="Times New Roman"/>
                <w:color w:val="000000"/>
                <w:sz w:val="28"/>
                <w:szCs w:val="28"/>
                <w:lang w:eastAsia="ru-RU"/>
              </w:rPr>
              <w:t xml:space="preserve"> </w:t>
            </w:r>
            <w:r w:rsidRPr="00CF4288">
              <w:rPr>
                <w:rFonts w:ascii="Times New Roman" w:eastAsia="Times New Roman" w:hAnsi="Times New Roman" w:cs="Times New Roman"/>
                <w:color w:val="000000"/>
                <w:sz w:val="28"/>
                <w:szCs w:val="28"/>
                <w:lang w:eastAsia="ru-RU"/>
              </w:rPr>
              <w:t xml:space="preserve"> </w:t>
            </w:r>
            <w:r w:rsidRPr="00CF4288">
              <w:rPr>
                <w:rFonts w:ascii="Times New Roman" w:eastAsia="Times New Roman" w:hAnsi="Times New Roman" w:cs="Times New Roman"/>
                <w:b/>
                <w:color w:val="000000"/>
                <w:sz w:val="28"/>
                <w:szCs w:val="28"/>
                <w:lang w:eastAsia="ru-RU"/>
              </w:rPr>
              <w:t xml:space="preserve">Вокруг слишком много наркотиков, чтобы успокаивать себя соображениями вроде: </w:t>
            </w:r>
            <w:r w:rsidRPr="00CF4288">
              <w:rPr>
                <w:rFonts w:ascii="Times New Roman" w:eastAsia="Times New Roman" w:hAnsi="Times New Roman" w:cs="Times New Roman"/>
                <w:b/>
                <w:color w:val="000000"/>
                <w:sz w:val="28"/>
                <w:szCs w:val="28"/>
                <w:u w:val="single"/>
                <w:lang w:eastAsia="ru-RU"/>
              </w:rPr>
              <w:t>«С моим ребенком такого случиться не может».</w:t>
            </w:r>
          </w:p>
          <w:p w:rsidR="00CF4288" w:rsidRDefault="00CF4288" w:rsidP="00CF4288">
            <w:pPr>
              <w:spacing w:before="125" w:after="0" w:line="240" w:lineRule="auto"/>
              <w:ind w:right="63"/>
              <w:jc w:val="center"/>
              <w:rPr>
                <w:rFonts w:ascii="Times New Roman" w:eastAsia="Times New Roman" w:hAnsi="Times New Roman" w:cs="Times New Roman"/>
                <w:b/>
                <w:color w:val="0070C0"/>
                <w:sz w:val="28"/>
                <w:szCs w:val="28"/>
                <w:lang w:eastAsia="ru-RU"/>
              </w:rPr>
            </w:pPr>
            <w:r w:rsidRPr="00CF4288">
              <w:rPr>
                <w:rFonts w:ascii="Times New Roman" w:eastAsia="Times New Roman" w:hAnsi="Times New Roman" w:cs="Times New Roman"/>
                <w:b/>
                <w:color w:val="0070C0"/>
                <w:sz w:val="28"/>
                <w:szCs w:val="28"/>
                <w:lang w:eastAsia="ru-RU"/>
              </w:rPr>
              <w:t>Помните!</w:t>
            </w:r>
          </w:p>
          <w:p w:rsidR="00CF4288" w:rsidRPr="00CF4288" w:rsidRDefault="00CF4288" w:rsidP="00CF4288">
            <w:pPr>
              <w:spacing w:before="125" w:after="0" w:line="240" w:lineRule="auto"/>
              <w:ind w:right="63"/>
              <w:jc w:val="center"/>
              <w:rPr>
                <w:rFonts w:ascii="Tahoma" w:eastAsia="Times New Roman" w:hAnsi="Tahoma" w:cs="Tahoma"/>
                <w:b/>
                <w:color w:val="0070C0"/>
                <w:sz w:val="28"/>
                <w:szCs w:val="28"/>
                <w:lang w:eastAsia="ru-RU"/>
              </w:rPr>
            </w:pPr>
            <w:r w:rsidRPr="00CF4288">
              <w:rPr>
                <w:rFonts w:ascii="Times New Roman" w:eastAsia="Times New Roman" w:hAnsi="Times New Roman" w:cs="Times New Roman"/>
                <w:b/>
                <w:color w:val="0070C0"/>
                <w:sz w:val="28"/>
                <w:szCs w:val="28"/>
                <w:lang w:eastAsia="ru-RU"/>
              </w:rPr>
              <w:t>Чем раньше Вы заметите неладное, тем легче будет справиться с бедой.</w:t>
            </w:r>
          </w:p>
          <w:p w:rsidR="000F5B60" w:rsidRDefault="000F5B60" w:rsidP="00CF4288">
            <w:pPr>
              <w:pStyle w:val="a4"/>
              <w:shd w:val="clear" w:color="auto" w:fill="FFFFFF"/>
              <w:spacing w:before="0" w:beforeAutospacing="0" w:after="0" w:afterAutospacing="0"/>
              <w:jc w:val="both"/>
              <w:rPr>
                <w:color w:val="000000"/>
                <w:sz w:val="28"/>
                <w:szCs w:val="28"/>
              </w:rPr>
            </w:pPr>
            <w:r>
              <w:rPr>
                <w:color w:val="000000"/>
                <w:sz w:val="28"/>
                <w:szCs w:val="28"/>
              </w:rPr>
              <w:t xml:space="preserve">          </w:t>
            </w:r>
          </w:p>
          <w:p w:rsidR="00CF4288" w:rsidRDefault="000F5B60" w:rsidP="000F5B60">
            <w:pPr>
              <w:pStyle w:val="a4"/>
              <w:shd w:val="clear" w:color="auto" w:fill="FFFFFF"/>
              <w:spacing w:before="0" w:beforeAutospacing="0" w:after="0" w:afterAutospacing="0"/>
              <w:jc w:val="both"/>
              <w:rPr>
                <w:b/>
                <w:color w:val="FF0000"/>
                <w:sz w:val="28"/>
                <w:szCs w:val="28"/>
              </w:rPr>
            </w:pPr>
            <w:r w:rsidRPr="00CF4288">
              <w:rPr>
                <w:b/>
                <w:color w:val="FF0000"/>
                <w:sz w:val="28"/>
                <w:szCs w:val="28"/>
              </w:rPr>
              <w:t xml:space="preserve">           </w:t>
            </w:r>
          </w:p>
          <w:p w:rsidR="00CF4288" w:rsidRPr="00CF4288" w:rsidRDefault="00CF4288" w:rsidP="00CF4288">
            <w:pPr>
              <w:pStyle w:val="a4"/>
              <w:shd w:val="clear" w:color="auto" w:fill="FFFFFF"/>
              <w:spacing w:before="0" w:beforeAutospacing="0" w:after="0" w:afterAutospacing="0"/>
              <w:jc w:val="center"/>
              <w:rPr>
                <w:b/>
                <w:color w:val="FF0000"/>
                <w:sz w:val="28"/>
                <w:szCs w:val="28"/>
              </w:rPr>
            </w:pPr>
            <w:r w:rsidRPr="00CF4288">
              <w:rPr>
                <w:b/>
                <w:color w:val="FF0000"/>
                <w:sz w:val="28"/>
                <w:szCs w:val="28"/>
              </w:rPr>
              <w:t>ПРИЗНАКИ УПОТРЕБЛЕНИЯ НАРКОТИКОВ</w:t>
            </w:r>
          </w:p>
          <w:p w:rsidR="00CF4288" w:rsidRDefault="00CF4288" w:rsidP="000F5B60">
            <w:pPr>
              <w:pStyle w:val="a4"/>
              <w:shd w:val="clear" w:color="auto" w:fill="FFFFFF"/>
              <w:spacing w:before="0" w:beforeAutospacing="0" w:after="0" w:afterAutospacing="0"/>
              <w:jc w:val="both"/>
              <w:rPr>
                <w:b/>
                <w:sz w:val="28"/>
                <w:szCs w:val="28"/>
              </w:rPr>
            </w:pPr>
          </w:p>
          <w:p w:rsidR="000F5B60" w:rsidRPr="000F5B60" w:rsidRDefault="00CF4288" w:rsidP="000F5B60">
            <w:pPr>
              <w:pStyle w:val="a4"/>
              <w:shd w:val="clear" w:color="auto" w:fill="FFFFFF"/>
              <w:spacing w:before="0" w:beforeAutospacing="0" w:after="0" w:afterAutospacing="0"/>
              <w:jc w:val="both"/>
              <w:rPr>
                <w:color w:val="000000"/>
                <w:sz w:val="28"/>
                <w:szCs w:val="28"/>
              </w:rPr>
            </w:pPr>
            <w:r>
              <w:rPr>
                <w:b/>
                <w:sz w:val="28"/>
                <w:szCs w:val="28"/>
              </w:rPr>
              <w:t xml:space="preserve">   </w:t>
            </w:r>
            <w:r w:rsidR="000F5B60" w:rsidRPr="00CF4288">
              <w:rPr>
                <w:b/>
                <w:sz w:val="28"/>
                <w:szCs w:val="28"/>
              </w:rPr>
              <w:t>Как Вы можете распознать признаки наркомании у Ваших детей</w:t>
            </w:r>
            <w:r w:rsidR="000F5B60" w:rsidRPr="000F5B60">
              <w:rPr>
                <w:color w:val="000000"/>
                <w:sz w:val="28"/>
                <w:szCs w:val="28"/>
              </w:rPr>
              <w:t>? Обратите внимание на неожиданные изменения в поведении подростка:</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резкое снижение или повышение активности;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потеря интереса к учебе, увлечениям, пропуски занятий;</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необъяснимая раздражительность, лживость, рассеянность;</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появление подозрительных приятелей, резкое изменение крута друзей;</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появление скрытости в поведении, отказ сообщать о своем местонахождении;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позднее возвращение домой в необычном состоянии;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трудное пробуждение по утрам, невнятная речь;</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потеря аппетита, снижение веса, сонливость.</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Помните, что некоторые из перечисленных здесь признаков употребления наркотиков совпадают с типичными особенностями подросткового поведения. Вас должно насторожить:</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исчезновение денег или ценностей из дома;</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lastRenderedPageBreak/>
              <w:t>• увеличение требуемой суммы денег на карманные расходы;</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наличие у подростка медикаментов, шприцев, ампул, тюбиков из-под клея:</w:t>
            </w:r>
          </w:p>
          <w:p w:rsid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непривычные запахи, пятна на одежде, следы на теле подростка.</w:t>
            </w:r>
            <w:r w:rsidRPr="000F5B60">
              <w:rPr>
                <w:color w:val="000000"/>
                <w:sz w:val="28"/>
                <w:szCs w:val="28"/>
              </w:rPr>
              <w:br/>
            </w:r>
            <w:r>
              <w:rPr>
                <w:color w:val="000000"/>
                <w:sz w:val="28"/>
                <w:szCs w:val="28"/>
              </w:rPr>
              <w:t xml:space="preserve">            </w:t>
            </w:r>
          </w:p>
          <w:p w:rsidR="000F5B60" w:rsidRPr="000F5B60" w:rsidRDefault="000F5B60" w:rsidP="000F5B60">
            <w:pPr>
              <w:pStyle w:val="a4"/>
              <w:shd w:val="clear" w:color="auto" w:fill="FFFFFF"/>
              <w:spacing w:before="0" w:beforeAutospacing="0" w:after="0" w:afterAutospacing="0"/>
              <w:jc w:val="both"/>
              <w:rPr>
                <w:b/>
                <w:color w:val="000000"/>
                <w:sz w:val="28"/>
                <w:szCs w:val="28"/>
              </w:rPr>
            </w:pPr>
            <w:r>
              <w:rPr>
                <w:color w:val="000000"/>
                <w:sz w:val="28"/>
                <w:szCs w:val="28"/>
              </w:rPr>
              <w:t xml:space="preserve">                </w:t>
            </w:r>
            <w:r w:rsidRPr="000F5B60">
              <w:rPr>
                <w:b/>
                <w:color w:val="000000"/>
                <w:sz w:val="28"/>
                <w:szCs w:val="28"/>
              </w:rPr>
              <w:t>Что делать родителям, чтобы их ребенок не стал наркоманом?</w:t>
            </w:r>
          </w:p>
          <w:p w:rsidR="000F5B60" w:rsidRDefault="000F5B60" w:rsidP="000F5B60">
            <w:pPr>
              <w:pStyle w:val="a4"/>
              <w:shd w:val="clear" w:color="auto" w:fill="FFFFFF"/>
              <w:spacing w:before="0" w:beforeAutospacing="0" w:after="0" w:afterAutospacing="0"/>
              <w:jc w:val="both"/>
              <w:rPr>
                <w:color w:val="000000"/>
                <w:sz w:val="28"/>
                <w:szCs w:val="28"/>
              </w:rPr>
            </w:pP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Выберите позицию личной ответственности за своего ребенка, свою семью. Не ждите, когда беда постучится к Вам в дом. Берите литературу, найдите время, чтобы говорить с Вашим ребенком на темы наркомании.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Создайте в своей семье атмосферу любви, доверия и безопасности, вырабатывайте ясные и справедливые правила совместной жизни, выполняйте взятие обещания, интересуйтесь заботами и проблемами ребенка, его внутренним миром.</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Развивайте в ребенке навыки самостоятельного приема решений, инициативу, собственный взгляд на происходящее. Лучше, чтобы Ваш ребенок был ведущим, а не ведомым.</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Учите подростка справляться с трудностями и неудачами, говорите, что отрицательный опыт, это тоже опыт.</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Учите ребенка видеть и понимать красоту окружающего мира, учите получать удовольствие в повседневной жизни (от природы, хорошей книги, общения с интересными людьми и т.д.)</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Вашему ребенку необходимо предоставить выбор самому решить никогда не прикасаться к наркотикам. Ваша роль должна быть не запрещающей, не наставляющей, а поддерживающей, принимающей, информирующей.</w:t>
            </w:r>
          </w:p>
          <w:p w:rsidR="00CF4288" w:rsidRDefault="00CF4288" w:rsidP="000F5B60">
            <w:pPr>
              <w:pStyle w:val="a4"/>
              <w:shd w:val="clear" w:color="auto" w:fill="FFFFFF"/>
              <w:spacing w:before="0" w:beforeAutospacing="0" w:after="0" w:afterAutospacing="0"/>
              <w:jc w:val="both"/>
              <w:rPr>
                <w:b/>
                <w:color w:val="000000"/>
                <w:sz w:val="28"/>
                <w:szCs w:val="28"/>
              </w:rPr>
            </w:pPr>
          </w:p>
          <w:p w:rsidR="000F5B60" w:rsidRPr="000F5B60" w:rsidRDefault="000F5B60" w:rsidP="000F5B60">
            <w:pPr>
              <w:pStyle w:val="a4"/>
              <w:shd w:val="clear" w:color="auto" w:fill="FFFFFF"/>
              <w:spacing w:before="0" w:beforeAutospacing="0" w:after="0" w:afterAutospacing="0"/>
              <w:jc w:val="both"/>
              <w:rPr>
                <w:b/>
                <w:color w:val="000000"/>
                <w:sz w:val="28"/>
                <w:szCs w:val="28"/>
              </w:rPr>
            </w:pPr>
            <w:r w:rsidRPr="000F5B60">
              <w:rPr>
                <w:b/>
                <w:color w:val="000000"/>
                <w:sz w:val="28"/>
                <w:szCs w:val="28"/>
              </w:rPr>
              <w:t>Донесите до Ваших детей, что:</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Вслед за удовольствием от принятия наркотиков наступают сильные физические муки;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Сильно портится физическое здоровье:</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Резко снижаются умственные способности;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Высокий риск заражения СПИДом, другими инфекционными заболеваниями;</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Уменьшается и сходит на нет половая потенция:</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Подросток лишается будущею;</w:t>
            </w:r>
          </w:p>
          <w:p w:rsidR="000F5B60" w:rsidRPr="000F5B60" w:rsidRDefault="000F5B60" w:rsidP="000F5B60">
            <w:pPr>
              <w:pStyle w:val="a4"/>
              <w:shd w:val="clear" w:color="auto" w:fill="FFFFFF"/>
              <w:spacing w:before="0" w:beforeAutospacing="0" w:after="0" w:afterAutospacing="0"/>
              <w:jc w:val="both"/>
              <w:rPr>
                <w:color w:val="000000"/>
                <w:sz w:val="28"/>
                <w:szCs w:val="28"/>
              </w:rPr>
            </w:pPr>
            <w:r w:rsidRPr="000F5B60">
              <w:rPr>
                <w:color w:val="000000"/>
                <w:sz w:val="28"/>
                <w:szCs w:val="28"/>
              </w:rPr>
              <w:t>• Те, кто употребляет наркотики - не самые крутые. Они самые глупые. Продажа наркотиков -большой бизнес и наркоман играет в нем роль пешки, дурочка, который расплачивается за свою глупость не только деньгами, но и своей жизнью.</w:t>
            </w:r>
          </w:p>
          <w:p w:rsidR="000F5B60" w:rsidRPr="000F5B60" w:rsidRDefault="000F5B60" w:rsidP="000F5B60">
            <w:pPr>
              <w:pStyle w:val="a4"/>
              <w:shd w:val="clear" w:color="auto" w:fill="FFFFFF"/>
              <w:spacing w:before="0" w:beforeAutospacing="0" w:after="0" w:afterAutospacing="0"/>
              <w:jc w:val="both"/>
              <w:rPr>
                <w:b/>
                <w:bCs/>
                <w:color w:val="FF0000"/>
                <w:sz w:val="28"/>
                <w:szCs w:val="28"/>
              </w:rPr>
            </w:pPr>
            <w:r>
              <w:rPr>
                <w:color w:val="000000"/>
                <w:sz w:val="28"/>
                <w:szCs w:val="28"/>
              </w:rPr>
              <w:t xml:space="preserve"> </w:t>
            </w:r>
          </w:p>
          <w:p w:rsidR="000F5B60" w:rsidRPr="000F5B60" w:rsidRDefault="000F5B60" w:rsidP="000F5B60">
            <w:pPr>
              <w:jc w:val="center"/>
              <w:rPr>
                <w:rFonts w:ascii="Times New Roman" w:hAnsi="Times New Roman" w:cs="Times New Roman"/>
                <w:color w:val="0070C0"/>
                <w:sz w:val="28"/>
                <w:szCs w:val="28"/>
              </w:rPr>
            </w:pPr>
            <w:r w:rsidRPr="000F5B60">
              <w:rPr>
                <w:rFonts w:ascii="Times New Roman" w:hAnsi="Times New Roman" w:cs="Times New Roman"/>
                <w:b/>
                <w:bCs/>
                <w:color w:val="0070C0"/>
                <w:sz w:val="28"/>
                <w:szCs w:val="28"/>
              </w:rPr>
              <w:t>ПРОФИЛАКТИКА НАРКОМАНИИ: важность</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sz w:val="28"/>
                <w:szCs w:val="28"/>
              </w:rPr>
              <w:t xml:space="preserve">Профилактика наркомании подразумевает под собой комплекс </w:t>
            </w:r>
            <w:proofErr w:type="gramStart"/>
            <w:r w:rsidRPr="000F5B60">
              <w:rPr>
                <w:rFonts w:ascii="Times New Roman" w:hAnsi="Times New Roman" w:cs="Times New Roman"/>
                <w:sz w:val="28"/>
                <w:szCs w:val="28"/>
              </w:rPr>
              <w:t>мероприятий</w:t>
            </w:r>
            <w:proofErr w:type="gramEnd"/>
            <w:r w:rsidRPr="000F5B60">
              <w:rPr>
                <w:rFonts w:ascii="Times New Roman" w:hAnsi="Times New Roman" w:cs="Times New Roman"/>
                <w:sz w:val="28"/>
                <w:szCs w:val="28"/>
              </w:rPr>
              <w:t xml:space="preserve"> направленных на предупреждение наркомании. Профилактика наркомании </w:t>
            </w:r>
            <w:r w:rsidRPr="000F5B60">
              <w:rPr>
                <w:rFonts w:ascii="Times New Roman" w:hAnsi="Times New Roman" w:cs="Times New Roman"/>
                <w:sz w:val="28"/>
                <w:szCs w:val="28"/>
              </w:rPr>
              <w:lastRenderedPageBreak/>
              <w:t>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Средний возраст наркоманов около 30 лет, т.е. это люди детородного возраста, наркомания - это угроза выживанию нации.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w:t>
            </w:r>
          </w:p>
          <w:p w:rsidR="000F5B60" w:rsidRPr="000F5B60" w:rsidRDefault="000F5B60" w:rsidP="000F5B60">
            <w:pPr>
              <w:jc w:val="center"/>
              <w:rPr>
                <w:rFonts w:ascii="Times New Roman" w:hAnsi="Times New Roman" w:cs="Times New Roman"/>
                <w:color w:val="0070C0"/>
                <w:sz w:val="28"/>
                <w:szCs w:val="28"/>
              </w:rPr>
            </w:pPr>
            <w:r w:rsidRPr="000F5B60">
              <w:rPr>
                <w:rFonts w:ascii="Times New Roman" w:hAnsi="Times New Roman" w:cs="Times New Roman"/>
                <w:b/>
                <w:bCs/>
                <w:color w:val="0070C0"/>
                <w:sz w:val="28"/>
                <w:szCs w:val="28"/>
              </w:rPr>
              <w:t>ПРОФИЛАКТИКА НАРКОМАНИИ</w:t>
            </w:r>
            <w:r w:rsidRPr="000F5B60">
              <w:rPr>
                <w:rFonts w:ascii="Times New Roman" w:hAnsi="Times New Roman" w:cs="Times New Roman"/>
                <w:color w:val="0070C0"/>
                <w:sz w:val="28"/>
                <w:szCs w:val="28"/>
              </w:rPr>
              <w:t>: </w:t>
            </w:r>
            <w:r w:rsidRPr="000F5B60">
              <w:rPr>
                <w:rFonts w:ascii="Times New Roman" w:hAnsi="Times New Roman" w:cs="Times New Roman"/>
                <w:b/>
                <w:bCs/>
                <w:color w:val="0070C0"/>
                <w:sz w:val="28"/>
                <w:szCs w:val="28"/>
              </w:rPr>
              <w:t>семья</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sz w:val="28"/>
                <w:szCs w:val="28"/>
              </w:rPr>
              <w:t xml:space="preserve">Профилактика наркомании должна начинаться с семьи. Важнейший момент -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К этому возрасту подростки должны иметь четкую позицию отказа </w:t>
            </w:r>
            <w:proofErr w:type="gramStart"/>
            <w:r w:rsidRPr="000F5B60">
              <w:rPr>
                <w:rFonts w:ascii="Times New Roman" w:hAnsi="Times New Roman" w:cs="Times New Roman"/>
                <w:sz w:val="28"/>
                <w:szCs w:val="28"/>
              </w:rPr>
              <w:t>от наркотиков</w:t>
            </w:r>
            <w:proofErr w:type="gramEnd"/>
            <w:r w:rsidRPr="000F5B60">
              <w:rPr>
                <w:rFonts w:ascii="Times New Roman" w:hAnsi="Times New Roman" w:cs="Times New Roman"/>
                <w:sz w:val="28"/>
                <w:szCs w:val="28"/>
              </w:rPr>
              <w:t xml:space="preserve"> и профилактика наркомании должна начинаться намного раньше.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Друзья не осудят, друзья не накажут, друзья не лишат прогулок и т.д.</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sz w:val="28"/>
                <w:szCs w:val="28"/>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proofErr w:type="gramStart"/>
            <w:r w:rsidRPr="000F5B60">
              <w:rPr>
                <w:rFonts w:ascii="Times New Roman" w:hAnsi="Times New Roman" w:cs="Times New Roman"/>
                <w:sz w:val="28"/>
                <w:szCs w:val="28"/>
              </w:rPr>
              <w:t>не правильно</w:t>
            </w:r>
            <w:proofErr w:type="gramEnd"/>
            <w:r w:rsidRPr="000F5B60">
              <w:rPr>
                <w:rFonts w:ascii="Times New Roman" w:hAnsi="Times New Roman" w:cs="Times New Roman"/>
                <w:sz w:val="28"/>
                <w:szCs w:val="28"/>
              </w:rPr>
              <w:t>,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w:t>
            </w:r>
          </w:p>
          <w:p w:rsidR="000F5B60" w:rsidRDefault="00CF4288" w:rsidP="000F5B60">
            <w:pPr>
              <w:spacing w:after="0"/>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CF4288" w:rsidRPr="000F5B60" w:rsidRDefault="00CF4288" w:rsidP="000F5B60">
            <w:pPr>
              <w:spacing w:after="0"/>
              <w:jc w:val="both"/>
              <w:rPr>
                <w:rFonts w:ascii="Times New Roman" w:hAnsi="Times New Roman" w:cs="Times New Roman"/>
                <w:sz w:val="28"/>
                <w:szCs w:val="28"/>
              </w:rPr>
            </w:pPr>
          </w:p>
          <w:p w:rsidR="000F5B60" w:rsidRPr="000F5B60" w:rsidRDefault="000F5B60" w:rsidP="000F5B60">
            <w:pPr>
              <w:jc w:val="center"/>
              <w:rPr>
                <w:rFonts w:ascii="Times New Roman" w:hAnsi="Times New Roman" w:cs="Times New Roman"/>
                <w:color w:val="FF0000"/>
                <w:sz w:val="28"/>
                <w:szCs w:val="28"/>
              </w:rPr>
            </w:pPr>
            <w:r w:rsidRPr="000F5B60">
              <w:rPr>
                <w:rFonts w:ascii="Times New Roman" w:hAnsi="Times New Roman" w:cs="Times New Roman"/>
                <w:b/>
                <w:bCs/>
                <w:color w:val="FF0000"/>
                <w:sz w:val="28"/>
                <w:szCs w:val="28"/>
              </w:rPr>
              <w:lastRenderedPageBreak/>
              <w:t>Советы родителям по снижению риска употребления наркотиков ребенком (подростком)</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b/>
                <w:bCs/>
                <w:color w:val="0070C0"/>
                <w:sz w:val="28"/>
                <w:szCs w:val="28"/>
              </w:rPr>
              <w:t xml:space="preserve">1. Не </w:t>
            </w:r>
            <w:proofErr w:type="spellStart"/>
            <w:proofErr w:type="gramStart"/>
            <w:r w:rsidRPr="000F5B60">
              <w:rPr>
                <w:rFonts w:ascii="Times New Roman" w:hAnsi="Times New Roman" w:cs="Times New Roman"/>
                <w:b/>
                <w:bCs/>
                <w:color w:val="0070C0"/>
                <w:sz w:val="28"/>
                <w:szCs w:val="28"/>
              </w:rPr>
              <w:t>паникуйте</w:t>
            </w:r>
            <w:r w:rsidRPr="000F5B60">
              <w:rPr>
                <w:rFonts w:ascii="Times New Roman" w:hAnsi="Times New Roman" w:cs="Times New Roman"/>
                <w:b/>
                <w:bCs/>
                <w:sz w:val="28"/>
                <w:szCs w:val="28"/>
              </w:rPr>
              <w:t>.</w:t>
            </w:r>
            <w:r w:rsidRPr="000F5B60">
              <w:rPr>
                <w:rFonts w:ascii="Times New Roman" w:hAnsi="Times New Roman" w:cs="Times New Roman"/>
                <w:sz w:val="28"/>
                <w:szCs w:val="28"/>
              </w:rPr>
              <w:t>Даже</w:t>
            </w:r>
            <w:proofErr w:type="spellEnd"/>
            <w:proofErr w:type="gramEnd"/>
            <w:r w:rsidRPr="000F5B60">
              <w:rPr>
                <w:rFonts w:ascii="Times New Roman" w:hAnsi="Times New Roman" w:cs="Times New Roman"/>
                <w:sz w:val="28"/>
                <w:szCs w:val="28"/>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b/>
                <w:bCs/>
                <w:color w:val="0070C0"/>
                <w:sz w:val="28"/>
                <w:szCs w:val="28"/>
              </w:rPr>
              <w:t xml:space="preserve">2. Сохраните доверие. </w:t>
            </w:r>
            <w:r w:rsidRPr="000F5B60">
              <w:rPr>
                <w:rFonts w:ascii="Times New Roman" w:hAnsi="Times New Roman" w:cs="Times New Roman"/>
                <w:sz w:val="28"/>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b/>
                <w:bCs/>
                <w:color w:val="0070C0"/>
                <w:sz w:val="28"/>
                <w:szCs w:val="28"/>
              </w:rPr>
              <w:t xml:space="preserve">3. Оказывайте поддержку. </w:t>
            </w:r>
            <w:r w:rsidRPr="000F5B60">
              <w:rPr>
                <w:rFonts w:ascii="Times New Roman" w:hAnsi="Times New Roman" w:cs="Times New Roman"/>
                <w:sz w:val="28"/>
                <w:szCs w:val="28"/>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0F5B60" w:rsidRPr="000F5B60" w:rsidRDefault="000F5B60" w:rsidP="000F5B60">
            <w:pPr>
              <w:jc w:val="both"/>
              <w:rPr>
                <w:rFonts w:ascii="Times New Roman" w:hAnsi="Times New Roman" w:cs="Times New Roman"/>
                <w:sz w:val="28"/>
                <w:szCs w:val="28"/>
              </w:rPr>
            </w:pPr>
            <w:r w:rsidRPr="000F5B60">
              <w:rPr>
                <w:rFonts w:ascii="Times New Roman" w:hAnsi="Times New Roman" w:cs="Times New Roman"/>
                <w:b/>
                <w:bCs/>
                <w:color w:val="0070C0"/>
                <w:sz w:val="28"/>
                <w:szCs w:val="28"/>
              </w:rPr>
              <w:t xml:space="preserve">4. Обратитесь к специалисту. </w:t>
            </w:r>
            <w:r w:rsidRPr="000F5B60">
              <w:rPr>
                <w:rFonts w:ascii="Times New Roman" w:hAnsi="Times New Roman" w:cs="Times New Roman"/>
                <w:sz w:val="28"/>
                <w:szCs w:val="28"/>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w:t>
            </w:r>
            <w:bookmarkStart w:id="0" w:name="_GoBack"/>
            <w:bookmarkEnd w:id="0"/>
          </w:p>
          <w:p w:rsidR="000F5B60" w:rsidRPr="000F5B60" w:rsidRDefault="000F5B60" w:rsidP="000F5B60">
            <w:pPr>
              <w:rPr>
                <w:sz w:val="28"/>
                <w:szCs w:val="28"/>
              </w:rPr>
            </w:pPr>
            <w:r w:rsidRPr="000F5B60">
              <w:rPr>
                <w:sz w:val="28"/>
                <w:szCs w:val="28"/>
              </w:rPr>
              <w:lastRenderedPageBreak/>
              <w:br/>
            </w:r>
            <w:r w:rsidRPr="000F5B60">
              <w:rPr>
                <w:sz w:val="28"/>
                <w:szCs w:val="28"/>
              </w:rPr>
              <w:br/>
              <w:t xml:space="preserve"> </w:t>
            </w:r>
          </w:p>
        </w:tc>
        <w:tc>
          <w:tcPr>
            <w:tcW w:w="317" w:type="pct"/>
            <w:vAlign w:val="center"/>
            <w:hideMark/>
          </w:tcPr>
          <w:p w:rsidR="000F5B60" w:rsidRPr="000F5B60" w:rsidRDefault="000F5B60" w:rsidP="000F5B60">
            <w:pPr>
              <w:rPr>
                <w:sz w:val="28"/>
                <w:szCs w:val="28"/>
              </w:rPr>
            </w:pPr>
            <w:r w:rsidRPr="000F5B60">
              <w:rPr>
                <w:noProof/>
                <w:sz w:val="28"/>
                <w:szCs w:val="28"/>
                <w:lang w:eastAsia="ru-RU"/>
              </w:rPr>
              <w:lastRenderedPageBreak/>
              <w:drawing>
                <wp:inline distT="0" distB="0" distL="0" distR="0">
                  <wp:extent cx="236220" cy="7620"/>
                  <wp:effectExtent l="0" t="0" r="0" b="0"/>
                  <wp:docPr id="4" name="Рисунок 4" descr="http://fbuz01.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uz01.rospotrebnadzor.ru/i/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r w:rsidR="000F5B60" w:rsidRPr="000F5B60" w:rsidTr="000F5B60">
        <w:trPr>
          <w:tblCellSpacing w:w="0" w:type="dxa"/>
        </w:trPr>
        <w:tc>
          <w:tcPr>
            <w:tcW w:w="4683" w:type="pct"/>
            <w:tcMar>
              <w:top w:w="0" w:type="dxa"/>
              <w:left w:w="0" w:type="dxa"/>
              <w:bottom w:w="600" w:type="dxa"/>
              <w:right w:w="0" w:type="dxa"/>
            </w:tcMar>
          </w:tcPr>
          <w:p w:rsidR="000F5B60" w:rsidRPr="000F5B60" w:rsidRDefault="000F5B60" w:rsidP="000F5B60">
            <w:pPr>
              <w:jc w:val="center"/>
              <w:rPr>
                <w:rFonts w:ascii="Times New Roman" w:hAnsi="Times New Roman" w:cs="Times New Roman"/>
                <w:b/>
                <w:bCs/>
                <w:color w:val="FF0000"/>
                <w:sz w:val="28"/>
                <w:szCs w:val="28"/>
              </w:rPr>
            </w:pPr>
          </w:p>
        </w:tc>
        <w:tc>
          <w:tcPr>
            <w:tcW w:w="317" w:type="pct"/>
            <w:vAlign w:val="center"/>
          </w:tcPr>
          <w:p w:rsidR="000F5B60" w:rsidRPr="000F5B60" w:rsidRDefault="000F5B60" w:rsidP="000F5B60">
            <w:pPr>
              <w:rPr>
                <w:sz w:val="28"/>
                <w:szCs w:val="28"/>
              </w:rPr>
            </w:pPr>
          </w:p>
        </w:tc>
      </w:tr>
    </w:tbl>
    <w:p w:rsidR="000E7D1C" w:rsidRPr="000F5B60" w:rsidRDefault="000F5B60" w:rsidP="000F5B60">
      <w:pPr>
        <w:rPr>
          <w:sz w:val="28"/>
          <w:szCs w:val="28"/>
        </w:rPr>
      </w:pPr>
      <w:r w:rsidRPr="000F5B60">
        <w:rPr>
          <w:sz w:val="28"/>
          <w:szCs w:val="28"/>
        </w:rPr>
        <w:t xml:space="preserve"> </w:t>
      </w:r>
    </w:p>
    <w:sectPr w:rsidR="000E7D1C" w:rsidRPr="000F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67"/>
    <w:rsid w:val="000E7D1C"/>
    <w:rsid w:val="000F5B60"/>
    <w:rsid w:val="00CF4288"/>
    <w:rsid w:val="00DD0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137"/>
  <w15:chartTrackingRefBased/>
  <w15:docId w15:val="{5356859F-E28B-4B4D-AF37-FB31A581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B60"/>
    <w:rPr>
      <w:color w:val="0563C1" w:themeColor="hyperlink"/>
      <w:u w:val="single"/>
    </w:rPr>
  </w:style>
  <w:style w:type="paragraph" w:styleId="a4">
    <w:name w:val="Normal (Web)"/>
    <w:basedOn w:val="a"/>
    <w:uiPriority w:val="99"/>
    <w:unhideWhenUsed/>
    <w:rsid w:val="000F5B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178">
      <w:bodyDiv w:val="1"/>
      <w:marLeft w:val="0"/>
      <w:marRight w:val="0"/>
      <w:marTop w:val="0"/>
      <w:marBottom w:val="0"/>
      <w:divBdr>
        <w:top w:val="none" w:sz="0" w:space="0" w:color="auto"/>
        <w:left w:val="none" w:sz="0" w:space="0" w:color="auto"/>
        <w:bottom w:val="none" w:sz="0" w:space="0" w:color="auto"/>
        <w:right w:val="none" w:sz="0" w:space="0" w:color="auto"/>
      </w:divBdr>
      <w:divsChild>
        <w:div w:id="1699506020">
          <w:marLeft w:val="0"/>
          <w:marRight w:val="0"/>
          <w:marTop w:val="0"/>
          <w:marBottom w:val="0"/>
          <w:divBdr>
            <w:top w:val="none" w:sz="0" w:space="0" w:color="auto"/>
            <w:left w:val="none" w:sz="0" w:space="0" w:color="auto"/>
            <w:bottom w:val="none" w:sz="0" w:space="0" w:color="auto"/>
            <w:right w:val="none" w:sz="0" w:space="0" w:color="auto"/>
          </w:divBdr>
        </w:div>
      </w:divsChild>
    </w:div>
    <w:div w:id="808013363">
      <w:bodyDiv w:val="1"/>
      <w:marLeft w:val="0"/>
      <w:marRight w:val="0"/>
      <w:marTop w:val="0"/>
      <w:marBottom w:val="0"/>
      <w:divBdr>
        <w:top w:val="none" w:sz="0" w:space="0" w:color="auto"/>
        <w:left w:val="none" w:sz="0" w:space="0" w:color="auto"/>
        <w:bottom w:val="none" w:sz="0" w:space="0" w:color="auto"/>
        <w:right w:val="none" w:sz="0" w:space="0" w:color="auto"/>
      </w:divBdr>
      <w:divsChild>
        <w:div w:id="1456556097">
          <w:marLeft w:val="0"/>
          <w:marRight w:val="0"/>
          <w:marTop w:val="0"/>
          <w:marBottom w:val="0"/>
          <w:divBdr>
            <w:top w:val="none" w:sz="0" w:space="0" w:color="auto"/>
            <w:left w:val="none" w:sz="0" w:space="0" w:color="auto"/>
            <w:bottom w:val="none" w:sz="0" w:space="0" w:color="auto"/>
            <w:right w:val="none" w:sz="0" w:space="0" w:color="auto"/>
          </w:divBdr>
        </w:div>
      </w:divsChild>
    </w:div>
    <w:div w:id="1271427390">
      <w:bodyDiv w:val="1"/>
      <w:marLeft w:val="0"/>
      <w:marRight w:val="0"/>
      <w:marTop w:val="0"/>
      <w:marBottom w:val="0"/>
      <w:divBdr>
        <w:top w:val="none" w:sz="0" w:space="0" w:color="auto"/>
        <w:left w:val="none" w:sz="0" w:space="0" w:color="auto"/>
        <w:bottom w:val="none" w:sz="0" w:space="0" w:color="auto"/>
        <w:right w:val="none" w:sz="0" w:space="0" w:color="auto"/>
      </w:divBdr>
      <w:divsChild>
        <w:div w:id="1570728686">
          <w:marLeft w:val="0"/>
          <w:marRight w:val="0"/>
          <w:marTop w:val="0"/>
          <w:marBottom w:val="0"/>
          <w:divBdr>
            <w:top w:val="none" w:sz="0" w:space="0" w:color="auto"/>
            <w:left w:val="none" w:sz="0" w:space="0" w:color="auto"/>
            <w:bottom w:val="none" w:sz="0" w:space="0" w:color="auto"/>
            <w:right w:val="none" w:sz="0" w:space="0" w:color="auto"/>
          </w:divBdr>
        </w:div>
      </w:divsChild>
    </w:div>
    <w:div w:id="1840386595">
      <w:bodyDiv w:val="1"/>
      <w:marLeft w:val="0"/>
      <w:marRight w:val="0"/>
      <w:marTop w:val="0"/>
      <w:marBottom w:val="0"/>
      <w:divBdr>
        <w:top w:val="none" w:sz="0" w:space="0" w:color="auto"/>
        <w:left w:val="none" w:sz="0" w:space="0" w:color="auto"/>
        <w:bottom w:val="none" w:sz="0" w:space="0" w:color="auto"/>
        <w:right w:val="none" w:sz="0" w:space="0" w:color="auto"/>
      </w:divBdr>
      <w:divsChild>
        <w:div w:id="64836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3</cp:revision>
  <dcterms:created xsi:type="dcterms:W3CDTF">2020-01-23T12:39:00Z</dcterms:created>
  <dcterms:modified xsi:type="dcterms:W3CDTF">2020-01-23T13:15:00Z</dcterms:modified>
</cp:coreProperties>
</file>